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1BAA" w14:textId="77777777" w:rsidR="003B0740" w:rsidRDefault="003B0740" w:rsidP="003B0740">
      <w:pPr>
        <w:pStyle w:val="Nincstrkz"/>
        <w:jc w:val="center"/>
        <w:rPr>
          <w:rFonts w:ascii="Verdana" w:hAnsi="Verdana"/>
          <w:sz w:val="20"/>
          <w:szCs w:val="20"/>
        </w:rPr>
      </w:pPr>
    </w:p>
    <w:p w14:paraId="3B43915C" w14:textId="77777777" w:rsidR="001C4BD9" w:rsidRDefault="001C4BD9" w:rsidP="003B0740">
      <w:pPr>
        <w:pStyle w:val="Nincstrkz"/>
        <w:jc w:val="center"/>
        <w:rPr>
          <w:rFonts w:ascii="Verdana" w:hAnsi="Verdana"/>
          <w:sz w:val="20"/>
          <w:szCs w:val="20"/>
        </w:rPr>
        <w:sectPr w:rsidR="001C4BD9">
          <w:headerReference w:type="default" r:id="rId6"/>
          <w:pgSz w:w="11906" w:h="16838"/>
          <w:pgMar w:top="1417" w:right="1417" w:bottom="1417" w:left="1417" w:header="708" w:footer="708" w:gutter="0"/>
          <w:cols w:space="708"/>
          <w:docGrid w:linePitch="360"/>
        </w:sectPr>
      </w:pPr>
    </w:p>
    <w:p w14:paraId="5CC744D2" w14:textId="77777777" w:rsidR="003B0740" w:rsidRDefault="003B0740" w:rsidP="003B0740">
      <w:pPr>
        <w:pStyle w:val="Nincstrkz"/>
        <w:jc w:val="center"/>
        <w:rPr>
          <w:rFonts w:ascii="Verdana" w:hAnsi="Verdana"/>
          <w:sz w:val="20"/>
          <w:szCs w:val="20"/>
        </w:rPr>
      </w:pPr>
    </w:p>
    <w:p w14:paraId="4D3DC6E6" w14:textId="4F892E6F" w:rsidR="003B0740" w:rsidRPr="003B0740" w:rsidRDefault="003B0740" w:rsidP="003B0740">
      <w:pPr>
        <w:pStyle w:val="Nincstrkz"/>
        <w:jc w:val="center"/>
        <w:rPr>
          <w:rFonts w:ascii="Verdana" w:hAnsi="Verdana"/>
          <w:b/>
          <w:bCs/>
          <w:sz w:val="20"/>
          <w:szCs w:val="20"/>
        </w:rPr>
      </w:pPr>
      <w:r w:rsidRPr="003B0740">
        <w:rPr>
          <w:rFonts w:ascii="Verdana" w:hAnsi="Verdana"/>
          <w:b/>
          <w:bCs/>
          <w:sz w:val="20"/>
          <w:szCs w:val="20"/>
        </w:rPr>
        <w:t>NYILATKOZAT</w:t>
      </w:r>
    </w:p>
    <w:p w14:paraId="4256A58C" w14:textId="77777777" w:rsidR="003B0740" w:rsidRPr="003B0740" w:rsidRDefault="003B0740" w:rsidP="003B0740">
      <w:pPr>
        <w:pStyle w:val="Nincstrkz"/>
        <w:jc w:val="center"/>
        <w:rPr>
          <w:rFonts w:ascii="Verdana" w:hAnsi="Verdana"/>
          <w:sz w:val="20"/>
          <w:szCs w:val="20"/>
        </w:rPr>
      </w:pPr>
      <w:r w:rsidRPr="003B0740">
        <w:rPr>
          <w:rFonts w:ascii="Verdana" w:hAnsi="Verdana"/>
          <w:sz w:val="20"/>
          <w:szCs w:val="20"/>
        </w:rPr>
        <w:t>EU</w:t>
      </w:r>
      <w:r w:rsidRPr="003B0740">
        <w:rPr>
          <w:rFonts w:ascii="Verdana" w:hAnsi="Verdana"/>
          <w:sz w:val="20"/>
          <w:szCs w:val="20"/>
        </w:rPr>
        <w:noBreakHyphen/>
        <w:t>n belüli árutartalom igazolása Romániába irányuló csomagfeladásokhoz</w:t>
      </w:r>
    </w:p>
    <w:p w14:paraId="02997153" w14:textId="4EF9058C" w:rsidR="003B0740" w:rsidRPr="003B0740" w:rsidRDefault="003B0740" w:rsidP="003B0740">
      <w:pPr>
        <w:pStyle w:val="Nincstrkz"/>
        <w:jc w:val="center"/>
        <w:rPr>
          <w:rFonts w:ascii="Verdana" w:hAnsi="Verdana"/>
          <w:sz w:val="20"/>
          <w:szCs w:val="20"/>
        </w:rPr>
      </w:pPr>
    </w:p>
    <w:p w14:paraId="5D0DBAD0" w14:textId="77777777" w:rsidR="003B0740" w:rsidRDefault="003B0740" w:rsidP="003B0740">
      <w:pPr>
        <w:pStyle w:val="Nincstrkz"/>
        <w:jc w:val="both"/>
        <w:rPr>
          <w:rFonts w:ascii="Verdana" w:hAnsi="Verdana"/>
          <w:sz w:val="20"/>
          <w:szCs w:val="20"/>
        </w:rPr>
      </w:pPr>
    </w:p>
    <w:p w14:paraId="4016F0A0" w14:textId="4342A590" w:rsidR="003B0740" w:rsidRDefault="003B0740" w:rsidP="003B0740">
      <w:pPr>
        <w:pStyle w:val="Nincstrkz"/>
        <w:jc w:val="both"/>
        <w:rPr>
          <w:rFonts w:ascii="Verdana" w:hAnsi="Verdana"/>
          <w:sz w:val="20"/>
          <w:szCs w:val="20"/>
        </w:rPr>
      </w:pPr>
      <w:r>
        <w:rPr>
          <w:rFonts w:ascii="Verdana" w:hAnsi="Verdana"/>
          <w:sz w:val="20"/>
          <w:szCs w:val="20"/>
        </w:rPr>
        <w:t>Cégnév:</w:t>
      </w:r>
    </w:p>
    <w:p w14:paraId="2E91E96C" w14:textId="239EB8EE" w:rsidR="003B0740" w:rsidRDefault="003B0740" w:rsidP="003B0740">
      <w:pPr>
        <w:pStyle w:val="Nincstrkz"/>
        <w:jc w:val="both"/>
        <w:rPr>
          <w:rFonts w:ascii="Verdana" w:hAnsi="Verdana"/>
          <w:sz w:val="20"/>
          <w:szCs w:val="20"/>
        </w:rPr>
      </w:pPr>
      <w:r>
        <w:rPr>
          <w:rFonts w:ascii="Verdana" w:hAnsi="Verdana"/>
          <w:sz w:val="20"/>
          <w:szCs w:val="20"/>
        </w:rPr>
        <w:t>Székhely:</w:t>
      </w:r>
    </w:p>
    <w:p w14:paraId="1A5FA353" w14:textId="5C703089" w:rsidR="003B0740" w:rsidRDefault="003B0740" w:rsidP="003B0740">
      <w:pPr>
        <w:pStyle w:val="Nincstrkz"/>
        <w:jc w:val="both"/>
        <w:rPr>
          <w:rFonts w:ascii="Verdana" w:hAnsi="Verdana"/>
          <w:sz w:val="20"/>
          <w:szCs w:val="20"/>
        </w:rPr>
      </w:pPr>
      <w:r>
        <w:rPr>
          <w:rFonts w:ascii="Verdana" w:hAnsi="Verdana"/>
          <w:sz w:val="20"/>
          <w:szCs w:val="20"/>
        </w:rPr>
        <w:t>Adószám:</w:t>
      </w:r>
    </w:p>
    <w:p w14:paraId="22DC9796" w14:textId="6B6D5F68" w:rsidR="003B0740" w:rsidRDefault="003B0740" w:rsidP="003B0740">
      <w:pPr>
        <w:pStyle w:val="Nincstrkz"/>
        <w:jc w:val="both"/>
        <w:rPr>
          <w:rFonts w:ascii="Verdana" w:hAnsi="Verdana"/>
          <w:sz w:val="20"/>
          <w:szCs w:val="20"/>
        </w:rPr>
      </w:pPr>
      <w:r>
        <w:rPr>
          <w:rFonts w:ascii="Verdana" w:hAnsi="Verdana"/>
          <w:sz w:val="20"/>
          <w:szCs w:val="20"/>
        </w:rPr>
        <w:t>Törvényes képviselő:</w:t>
      </w:r>
    </w:p>
    <w:p w14:paraId="27FAF83B" w14:textId="30756DEE" w:rsidR="003B0740" w:rsidRDefault="005E60F3" w:rsidP="003B0740">
      <w:pPr>
        <w:pStyle w:val="Nincstrkz"/>
        <w:jc w:val="both"/>
        <w:rPr>
          <w:rFonts w:ascii="Verdana" w:hAnsi="Verdana"/>
          <w:sz w:val="20"/>
          <w:szCs w:val="20"/>
        </w:rPr>
      </w:pPr>
      <w:r>
        <w:rPr>
          <w:rFonts w:ascii="Verdana" w:hAnsi="Verdana"/>
          <w:sz w:val="20"/>
          <w:szCs w:val="20"/>
        </w:rPr>
        <w:t>(</w:t>
      </w:r>
      <w:proofErr w:type="gramStart"/>
      <w:r w:rsidR="003B0740">
        <w:rPr>
          <w:rFonts w:ascii="Verdana" w:hAnsi="Verdana"/>
          <w:sz w:val="20"/>
          <w:szCs w:val="20"/>
        </w:rPr>
        <w:t>továbbiakban</w:t>
      </w:r>
      <w:proofErr w:type="gramEnd"/>
      <w:r>
        <w:rPr>
          <w:rFonts w:ascii="Verdana" w:hAnsi="Verdana"/>
          <w:sz w:val="20"/>
          <w:szCs w:val="20"/>
        </w:rPr>
        <w:t xml:space="preserve"> mint</w:t>
      </w:r>
      <w:r w:rsidR="003B0740">
        <w:rPr>
          <w:rFonts w:ascii="Verdana" w:hAnsi="Verdana"/>
          <w:sz w:val="20"/>
          <w:szCs w:val="20"/>
        </w:rPr>
        <w:t xml:space="preserve"> Feladó</w:t>
      </w:r>
      <w:r>
        <w:rPr>
          <w:rFonts w:ascii="Verdana" w:hAnsi="Verdana"/>
          <w:sz w:val="20"/>
          <w:szCs w:val="20"/>
        </w:rPr>
        <w:t>)</w:t>
      </w:r>
    </w:p>
    <w:p w14:paraId="13AFDCCC" w14:textId="77777777" w:rsidR="003B0740" w:rsidRDefault="003B0740" w:rsidP="003B0740">
      <w:pPr>
        <w:pStyle w:val="Nincstrkz"/>
        <w:jc w:val="both"/>
        <w:rPr>
          <w:rFonts w:ascii="Verdana" w:hAnsi="Verdana"/>
          <w:sz w:val="20"/>
          <w:szCs w:val="20"/>
        </w:rPr>
      </w:pPr>
    </w:p>
    <w:p w14:paraId="4330524D" w14:textId="6C9CECD2" w:rsidR="003B0740" w:rsidRPr="003B0740" w:rsidRDefault="003B0740" w:rsidP="003B0740">
      <w:pPr>
        <w:pStyle w:val="Nincstrkz"/>
        <w:jc w:val="both"/>
        <w:rPr>
          <w:rFonts w:ascii="Verdana" w:hAnsi="Verdana"/>
          <w:sz w:val="20"/>
          <w:szCs w:val="20"/>
        </w:rPr>
      </w:pPr>
      <w:r>
        <w:rPr>
          <w:rFonts w:ascii="Verdana" w:hAnsi="Verdana"/>
          <w:sz w:val="20"/>
          <w:szCs w:val="20"/>
        </w:rPr>
        <w:t>Jelen nyilatkozat értelmében a</w:t>
      </w:r>
      <w:r w:rsidRPr="003B0740">
        <w:rPr>
          <w:rFonts w:ascii="Verdana" w:hAnsi="Verdana"/>
          <w:sz w:val="20"/>
          <w:szCs w:val="20"/>
        </w:rPr>
        <w:t xml:space="preserve"> Feladó kijelenti és szavatolja, hogy a </w:t>
      </w:r>
      <w:r>
        <w:rPr>
          <w:rFonts w:ascii="Verdana" w:hAnsi="Verdana"/>
          <w:sz w:val="20"/>
          <w:szCs w:val="20"/>
        </w:rPr>
        <w:t xml:space="preserve">GLS Hungary General </w:t>
      </w:r>
      <w:proofErr w:type="spellStart"/>
      <w:r>
        <w:rPr>
          <w:rFonts w:ascii="Verdana" w:hAnsi="Verdana"/>
          <w:sz w:val="20"/>
          <w:szCs w:val="20"/>
        </w:rPr>
        <w:t>Logistics</w:t>
      </w:r>
      <w:proofErr w:type="spellEnd"/>
      <w:r>
        <w:rPr>
          <w:rFonts w:ascii="Verdana" w:hAnsi="Verdana"/>
          <w:sz w:val="20"/>
          <w:szCs w:val="20"/>
        </w:rPr>
        <w:t xml:space="preserve"> Systems Hungary Kft.-vel (</w:t>
      </w:r>
      <w:proofErr w:type="spellStart"/>
      <w:r>
        <w:rPr>
          <w:rFonts w:ascii="Verdana" w:hAnsi="Verdana"/>
          <w:sz w:val="20"/>
          <w:szCs w:val="20"/>
        </w:rPr>
        <w:t>tov</w:t>
      </w:r>
      <w:proofErr w:type="spellEnd"/>
      <w:r>
        <w:rPr>
          <w:rFonts w:ascii="Verdana" w:hAnsi="Verdana"/>
          <w:sz w:val="20"/>
          <w:szCs w:val="20"/>
        </w:rPr>
        <w:t>.: Szolgáltató) postai csomagszállítás tárgyában hatályos szerződés</w:t>
      </w:r>
      <w:r w:rsidRPr="003B0740">
        <w:rPr>
          <w:rFonts w:ascii="Verdana" w:hAnsi="Verdana"/>
          <w:sz w:val="20"/>
          <w:szCs w:val="20"/>
        </w:rPr>
        <w:t xml:space="preserve"> hatálya alatt feladott</w:t>
      </w:r>
      <w:r>
        <w:rPr>
          <w:rFonts w:ascii="Verdana" w:hAnsi="Verdana"/>
          <w:sz w:val="20"/>
          <w:szCs w:val="20"/>
        </w:rPr>
        <w:t>,</w:t>
      </w:r>
      <w:r w:rsidRPr="003B0740">
        <w:rPr>
          <w:rFonts w:ascii="Verdana" w:hAnsi="Verdana"/>
          <w:sz w:val="20"/>
          <w:szCs w:val="20"/>
        </w:rPr>
        <w:t xml:space="preserve"> valamennyi Romániába címzett csomag kizárólag az Európai Unión belüli országból származó, az EU területén forgalomba hozott termékeket tartalmaz.</w:t>
      </w:r>
    </w:p>
    <w:p w14:paraId="4A597648" w14:textId="77777777" w:rsidR="003B0740" w:rsidRPr="003B0740" w:rsidRDefault="003B0740" w:rsidP="003B0740">
      <w:pPr>
        <w:pStyle w:val="Nincstrkz"/>
        <w:jc w:val="both"/>
        <w:rPr>
          <w:rFonts w:ascii="Verdana" w:hAnsi="Verdana"/>
          <w:sz w:val="20"/>
          <w:szCs w:val="20"/>
        </w:rPr>
      </w:pPr>
    </w:p>
    <w:p w14:paraId="651B86F0" w14:textId="70298B0A" w:rsidR="003B0740" w:rsidRPr="003B0740" w:rsidRDefault="003B0740" w:rsidP="003B0740">
      <w:pPr>
        <w:pStyle w:val="Nincstrkz"/>
        <w:jc w:val="both"/>
        <w:rPr>
          <w:rFonts w:ascii="Verdana" w:hAnsi="Verdana"/>
          <w:sz w:val="20"/>
          <w:szCs w:val="20"/>
        </w:rPr>
      </w:pPr>
      <w:r w:rsidRPr="003B0740">
        <w:rPr>
          <w:rFonts w:ascii="Verdana" w:hAnsi="Verdana"/>
          <w:sz w:val="20"/>
          <w:szCs w:val="20"/>
        </w:rPr>
        <w:t>A Feladó kijelenti, hogy jelen nyilatkozat határozatlan időre, visszavonásig</w:t>
      </w:r>
      <w:r>
        <w:rPr>
          <w:rFonts w:ascii="Verdana" w:hAnsi="Verdana"/>
          <w:sz w:val="20"/>
          <w:szCs w:val="20"/>
        </w:rPr>
        <w:t>,</w:t>
      </w:r>
      <w:r w:rsidRPr="003B0740">
        <w:rPr>
          <w:rFonts w:ascii="Verdana" w:hAnsi="Verdana"/>
          <w:sz w:val="20"/>
          <w:szCs w:val="20"/>
        </w:rPr>
        <w:t xml:space="preserve"> illetve módosításig érvényes, és minden jövőbeli </w:t>
      </w:r>
      <w:r w:rsidR="00901DF9">
        <w:rPr>
          <w:rFonts w:ascii="Verdana" w:hAnsi="Verdana"/>
          <w:sz w:val="20"/>
          <w:szCs w:val="20"/>
        </w:rPr>
        <w:t>posta csomag</w:t>
      </w:r>
      <w:r w:rsidRPr="003B0740">
        <w:rPr>
          <w:rFonts w:ascii="Verdana" w:hAnsi="Verdana"/>
          <w:sz w:val="20"/>
          <w:szCs w:val="20"/>
        </w:rPr>
        <w:t xml:space="preserve">feladásra is kiterjed, amelyet a Feladó a </w:t>
      </w:r>
      <w:r>
        <w:rPr>
          <w:rFonts w:ascii="Verdana" w:hAnsi="Verdana"/>
          <w:sz w:val="20"/>
          <w:szCs w:val="20"/>
        </w:rPr>
        <w:t>Szolgáltatóval kötött szerződése alapján</w:t>
      </w:r>
      <w:r w:rsidRPr="003B0740">
        <w:rPr>
          <w:rFonts w:ascii="Verdana" w:hAnsi="Verdana"/>
          <w:sz w:val="20"/>
          <w:szCs w:val="20"/>
        </w:rPr>
        <w:t xml:space="preserve"> </w:t>
      </w:r>
      <w:r>
        <w:rPr>
          <w:rFonts w:ascii="Verdana" w:hAnsi="Verdana"/>
          <w:sz w:val="20"/>
          <w:szCs w:val="20"/>
        </w:rPr>
        <w:t>Romániába kézbesít</w:t>
      </w:r>
      <w:r w:rsidRPr="003B0740">
        <w:rPr>
          <w:rFonts w:ascii="Verdana" w:hAnsi="Verdana"/>
          <w:sz w:val="20"/>
          <w:szCs w:val="20"/>
        </w:rPr>
        <w:t>.</w:t>
      </w:r>
    </w:p>
    <w:p w14:paraId="6DCF2DDF" w14:textId="77777777" w:rsidR="003B0740" w:rsidRPr="003B0740" w:rsidRDefault="003B0740" w:rsidP="003B0740">
      <w:pPr>
        <w:pStyle w:val="Nincstrkz"/>
        <w:jc w:val="both"/>
        <w:rPr>
          <w:rFonts w:ascii="Verdana" w:hAnsi="Verdana"/>
          <w:sz w:val="20"/>
          <w:szCs w:val="20"/>
        </w:rPr>
      </w:pPr>
    </w:p>
    <w:p w14:paraId="7BE57118" w14:textId="26D28F67" w:rsidR="003B0740" w:rsidRDefault="003B0740" w:rsidP="003B0740">
      <w:pPr>
        <w:pStyle w:val="Nincstrkz"/>
        <w:jc w:val="both"/>
        <w:rPr>
          <w:rFonts w:ascii="Verdana" w:hAnsi="Verdana"/>
          <w:sz w:val="20"/>
          <w:szCs w:val="20"/>
        </w:rPr>
      </w:pPr>
      <w:r w:rsidRPr="003B0740">
        <w:rPr>
          <w:rFonts w:ascii="Verdana" w:hAnsi="Verdana"/>
          <w:sz w:val="20"/>
          <w:szCs w:val="20"/>
        </w:rPr>
        <w:t xml:space="preserve">A Feladó vállalja, hogy a fenti nyilatkozatban szereplő információkban bekövetkező bármely változást a </w:t>
      </w:r>
      <w:r>
        <w:rPr>
          <w:rFonts w:ascii="Verdana" w:hAnsi="Verdana"/>
          <w:sz w:val="20"/>
          <w:szCs w:val="20"/>
        </w:rPr>
        <w:t>S</w:t>
      </w:r>
      <w:r w:rsidRPr="003B0740">
        <w:rPr>
          <w:rFonts w:ascii="Verdana" w:hAnsi="Verdana"/>
          <w:sz w:val="20"/>
          <w:szCs w:val="20"/>
        </w:rPr>
        <w:t>zolgáltató részére haladéktalanul, de legkésőbb 1 munkanapon belül írásban bejelenti. A bejelentés elmulasztásából eredő következményekért a Feladó teljes felelősséggel tartozik.</w:t>
      </w:r>
    </w:p>
    <w:p w14:paraId="6B2049E7" w14:textId="77777777" w:rsidR="003B0740" w:rsidRDefault="003B0740" w:rsidP="003B0740">
      <w:pPr>
        <w:pStyle w:val="Nincstrkz"/>
        <w:jc w:val="both"/>
        <w:rPr>
          <w:rFonts w:ascii="Verdana" w:hAnsi="Verdana"/>
          <w:sz w:val="20"/>
          <w:szCs w:val="20"/>
        </w:rPr>
      </w:pPr>
    </w:p>
    <w:p w14:paraId="768EA851" w14:textId="728EC3B6" w:rsidR="003B0740" w:rsidRDefault="003B0740" w:rsidP="003B0740">
      <w:pPr>
        <w:pStyle w:val="Nincstrkz"/>
        <w:jc w:val="both"/>
        <w:rPr>
          <w:rFonts w:ascii="Verdana" w:hAnsi="Verdana"/>
          <w:sz w:val="20"/>
          <w:szCs w:val="20"/>
        </w:rPr>
      </w:pPr>
      <w:r w:rsidRPr="003B0740">
        <w:rPr>
          <w:rFonts w:ascii="Verdana" w:hAnsi="Verdana"/>
          <w:sz w:val="20"/>
          <w:szCs w:val="20"/>
        </w:rPr>
        <w:t xml:space="preserve">A Feladó tudomásul veszi, hogy amennyiben a jelen nyilatkozatban foglaltak a valóságnak nem felelnek meg, és ezáltal a Szolgáltatónak kára </w:t>
      </w:r>
      <w:r w:rsidR="00ED5D51">
        <w:rPr>
          <w:rFonts w:ascii="Verdana" w:hAnsi="Verdana"/>
          <w:sz w:val="20"/>
          <w:szCs w:val="20"/>
        </w:rPr>
        <w:t xml:space="preserve">vagy egyéb többletköltsége </w:t>
      </w:r>
      <w:r w:rsidRPr="003B0740">
        <w:rPr>
          <w:rFonts w:ascii="Verdana" w:hAnsi="Verdana"/>
          <w:sz w:val="20"/>
          <w:szCs w:val="20"/>
        </w:rPr>
        <w:t xml:space="preserve">keletkezik – ideértve különösen, de nem kizárólag az esetlegesen áthárított hatósági bírságot, díjat vagy költséget –, a Feladó köteles </w:t>
      </w:r>
      <w:r>
        <w:rPr>
          <w:rFonts w:ascii="Verdana" w:hAnsi="Verdana"/>
          <w:sz w:val="20"/>
          <w:szCs w:val="20"/>
        </w:rPr>
        <w:t>azt</w:t>
      </w:r>
      <w:r w:rsidRPr="003B0740">
        <w:rPr>
          <w:rFonts w:ascii="Verdana" w:hAnsi="Verdana"/>
          <w:sz w:val="20"/>
          <w:szCs w:val="20"/>
        </w:rPr>
        <w:t xml:space="preserve"> megtéríteni.</w:t>
      </w:r>
    </w:p>
    <w:p w14:paraId="03FEB228" w14:textId="77777777" w:rsidR="00901DF9" w:rsidRDefault="00901DF9" w:rsidP="003B0740">
      <w:pPr>
        <w:pStyle w:val="Nincstrkz"/>
        <w:jc w:val="both"/>
        <w:rPr>
          <w:rFonts w:ascii="Verdana" w:hAnsi="Verdana"/>
          <w:sz w:val="20"/>
          <w:szCs w:val="20"/>
        </w:rPr>
      </w:pPr>
    </w:p>
    <w:p w14:paraId="7E979A70" w14:textId="22ED0BA1" w:rsidR="003B0740" w:rsidRDefault="003B0740" w:rsidP="003B0740">
      <w:pPr>
        <w:pStyle w:val="Nincstrkz"/>
        <w:jc w:val="both"/>
        <w:rPr>
          <w:rFonts w:ascii="Verdana" w:hAnsi="Verdana"/>
          <w:sz w:val="20"/>
          <w:szCs w:val="20"/>
        </w:rPr>
      </w:pPr>
      <w:r>
        <w:rPr>
          <w:rFonts w:ascii="Verdana" w:hAnsi="Verdana"/>
          <w:sz w:val="20"/>
          <w:szCs w:val="20"/>
        </w:rPr>
        <w:t>Kelt: …</w:t>
      </w:r>
    </w:p>
    <w:p w14:paraId="245BB0FD" w14:textId="77777777" w:rsidR="003B0740" w:rsidRDefault="003B0740" w:rsidP="003B0740">
      <w:pPr>
        <w:pStyle w:val="Nincstrkz"/>
        <w:jc w:val="both"/>
        <w:rPr>
          <w:rFonts w:ascii="Verdana" w:hAnsi="Verdana"/>
          <w:sz w:val="20"/>
          <w:szCs w:val="20"/>
        </w:rPr>
      </w:pPr>
    </w:p>
    <w:p w14:paraId="6955E6CA" w14:textId="56EAE0A1" w:rsidR="003B0740" w:rsidRDefault="003B0740" w:rsidP="003B0740">
      <w:pPr>
        <w:pStyle w:val="Nincstrkz"/>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_____________________</w:t>
      </w:r>
    </w:p>
    <w:p w14:paraId="658C56CC" w14:textId="4CD7DC7C" w:rsidR="004528DA" w:rsidRPr="001C4BD9" w:rsidRDefault="003B0740" w:rsidP="001C4BD9">
      <w:pPr>
        <w:pStyle w:val="Nincstrkz"/>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14:paraId="3A4B9BBD" w14:textId="5162B7E2" w:rsidR="001C4BD9" w:rsidRPr="009610EE" w:rsidRDefault="009610EE" w:rsidP="009610EE">
      <w:pPr>
        <w:pStyle w:val="Nincstrkz"/>
        <w:rPr>
          <w:rFonts w:ascii="Verdana" w:hAnsi="Verdana"/>
          <w:i/>
          <w:iCs/>
          <w:sz w:val="20"/>
          <w:szCs w:val="20"/>
        </w:rPr>
      </w:pPr>
      <w:r>
        <w:rPr>
          <w:rFonts w:ascii="Verdana" w:hAnsi="Verdana"/>
          <w:b/>
          <w:bCs/>
          <w:sz w:val="20"/>
          <w:szCs w:val="20"/>
        </w:rPr>
        <w:tab/>
      </w:r>
      <w:r>
        <w:rPr>
          <w:rFonts w:ascii="Verdana" w:hAnsi="Verdana"/>
          <w:b/>
          <w:bCs/>
          <w:sz w:val="20"/>
          <w:szCs w:val="20"/>
        </w:rPr>
        <w:tab/>
      </w:r>
      <w:r w:rsidRPr="009610EE">
        <w:rPr>
          <w:rFonts w:ascii="Verdana" w:hAnsi="Verdana"/>
          <w:i/>
          <w:iCs/>
          <w:sz w:val="20"/>
          <w:szCs w:val="20"/>
        </w:rPr>
        <w:t>(cégszerű aláírás)</w:t>
      </w:r>
    </w:p>
    <w:p w14:paraId="5300DCCF" w14:textId="77777777" w:rsidR="001C4BD9" w:rsidRDefault="001C4BD9" w:rsidP="005E60F3">
      <w:pPr>
        <w:pStyle w:val="Nincstrkz"/>
        <w:jc w:val="center"/>
        <w:rPr>
          <w:rFonts w:ascii="Verdana" w:hAnsi="Verdana"/>
          <w:b/>
          <w:bCs/>
          <w:sz w:val="20"/>
          <w:szCs w:val="20"/>
        </w:rPr>
      </w:pPr>
    </w:p>
    <w:p w14:paraId="62DC940D" w14:textId="77777777" w:rsidR="001C4BD9" w:rsidRDefault="001C4BD9" w:rsidP="005E60F3">
      <w:pPr>
        <w:pStyle w:val="Nincstrkz"/>
        <w:jc w:val="center"/>
        <w:rPr>
          <w:rFonts w:ascii="Verdana" w:hAnsi="Verdana"/>
          <w:b/>
          <w:bCs/>
          <w:sz w:val="20"/>
          <w:szCs w:val="20"/>
        </w:rPr>
      </w:pPr>
    </w:p>
    <w:p w14:paraId="7FD4D151" w14:textId="4C2C844E" w:rsidR="005E60F3" w:rsidRPr="00D965F8" w:rsidRDefault="005E60F3" w:rsidP="005E60F3">
      <w:pPr>
        <w:pStyle w:val="Nincstrkz"/>
        <w:jc w:val="center"/>
        <w:rPr>
          <w:rFonts w:ascii="Verdana" w:hAnsi="Verdana"/>
          <w:b/>
          <w:bCs/>
          <w:sz w:val="20"/>
          <w:szCs w:val="20"/>
          <w:lang w:val="en-GB"/>
        </w:rPr>
      </w:pPr>
      <w:r w:rsidRPr="00D965F8">
        <w:rPr>
          <w:rFonts w:ascii="Verdana" w:hAnsi="Verdana"/>
          <w:b/>
          <w:bCs/>
          <w:sz w:val="20"/>
          <w:szCs w:val="20"/>
          <w:lang w:val="en-GB"/>
        </w:rPr>
        <w:t>DECLARATION</w:t>
      </w:r>
    </w:p>
    <w:p w14:paraId="07F2E119" w14:textId="74C83A61" w:rsidR="005E60F3" w:rsidRPr="00D965F8" w:rsidRDefault="00E302B7" w:rsidP="00E302B7">
      <w:pPr>
        <w:pStyle w:val="Nincstrkz"/>
        <w:jc w:val="center"/>
        <w:rPr>
          <w:rFonts w:ascii="Verdana" w:hAnsi="Verdana"/>
          <w:b/>
          <w:bCs/>
          <w:sz w:val="20"/>
          <w:szCs w:val="20"/>
          <w:lang w:val="en-GB"/>
        </w:rPr>
      </w:pPr>
      <w:r w:rsidRPr="00D965F8">
        <w:rPr>
          <w:rFonts w:ascii="Verdana" w:hAnsi="Verdana"/>
          <w:sz w:val="20"/>
          <w:szCs w:val="20"/>
          <w:lang w:val="en-GB"/>
        </w:rPr>
        <w:t>Certification of the contents of parcels sent to Romania</w:t>
      </w:r>
    </w:p>
    <w:p w14:paraId="4D3379FE" w14:textId="77777777" w:rsidR="005E60F3" w:rsidRPr="00D965F8" w:rsidRDefault="005E60F3" w:rsidP="005E60F3">
      <w:pPr>
        <w:pStyle w:val="Nincstrkz"/>
        <w:jc w:val="both"/>
        <w:rPr>
          <w:rFonts w:ascii="Verdana" w:hAnsi="Verdana"/>
          <w:b/>
          <w:bCs/>
          <w:sz w:val="20"/>
          <w:szCs w:val="20"/>
          <w:lang w:val="en-GB"/>
        </w:rPr>
      </w:pPr>
    </w:p>
    <w:p w14:paraId="70AF05D5" w14:textId="77777777" w:rsidR="005E60F3" w:rsidRPr="00D965F8" w:rsidRDefault="005E60F3" w:rsidP="005E60F3">
      <w:pPr>
        <w:pStyle w:val="Nincstrkz"/>
        <w:jc w:val="both"/>
        <w:rPr>
          <w:rFonts w:ascii="Verdana" w:hAnsi="Verdana"/>
          <w:sz w:val="20"/>
          <w:szCs w:val="20"/>
          <w:lang w:val="en-GB"/>
        </w:rPr>
      </w:pPr>
    </w:p>
    <w:p w14:paraId="19F7A100" w14:textId="1B0C853F" w:rsidR="005E60F3" w:rsidRPr="00D965F8" w:rsidRDefault="005E60F3" w:rsidP="005E60F3">
      <w:pPr>
        <w:pStyle w:val="Nincstrkz"/>
        <w:rPr>
          <w:rFonts w:ascii="Verdana" w:hAnsi="Verdana"/>
          <w:sz w:val="20"/>
          <w:szCs w:val="20"/>
          <w:lang w:val="en-GB"/>
        </w:rPr>
      </w:pPr>
      <w:r w:rsidRPr="00D965F8">
        <w:rPr>
          <w:rFonts w:ascii="Verdana" w:hAnsi="Verdana"/>
          <w:sz w:val="20"/>
          <w:szCs w:val="20"/>
          <w:lang w:val="en-GB"/>
        </w:rPr>
        <w:t xml:space="preserve">Company name: </w:t>
      </w:r>
      <w:r w:rsidRPr="00D965F8">
        <w:rPr>
          <w:rFonts w:ascii="Verdana" w:hAnsi="Verdana"/>
          <w:sz w:val="20"/>
          <w:szCs w:val="20"/>
          <w:lang w:val="en-GB"/>
        </w:rPr>
        <w:br/>
        <w:t xml:space="preserve">Registered office: </w:t>
      </w:r>
      <w:r w:rsidRPr="00D965F8">
        <w:rPr>
          <w:rFonts w:ascii="Verdana" w:hAnsi="Verdana"/>
          <w:sz w:val="20"/>
          <w:szCs w:val="20"/>
          <w:lang w:val="en-GB"/>
        </w:rPr>
        <w:br/>
        <w:t xml:space="preserve">Tax number: </w:t>
      </w:r>
      <w:r w:rsidRPr="00D965F8">
        <w:rPr>
          <w:rFonts w:ascii="Verdana" w:hAnsi="Verdana"/>
          <w:sz w:val="20"/>
          <w:szCs w:val="20"/>
          <w:lang w:val="en-GB"/>
        </w:rPr>
        <w:br/>
        <w:t xml:space="preserve">Authorized representative: </w:t>
      </w:r>
      <w:r w:rsidRPr="00D965F8">
        <w:rPr>
          <w:rFonts w:ascii="Verdana" w:hAnsi="Verdana"/>
          <w:sz w:val="20"/>
          <w:szCs w:val="20"/>
          <w:lang w:val="en-GB"/>
        </w:rPr>
        <w:br/>
        <w:t>(hereinafter: the “Sender”)</w:t>
      </w:r>
    </w:p>
    <w:p w14:paraId="7946CC68" w14:textId="77777777" w:rsidR="005E60F3" w:rsidRPr="00D965F8" w:rsidRDefault="005E60F3" w:rsidP="003B0740">
      <w:pPr>
        <w:pStyle w:val="Nincstrkz"/>
        <w:jc w:val="both"/>
        <w:rPr>
          <w:rFonts w:ascii="Verdana" w:hAnsi="Verdana"/>
          <w:sz w:val="20"/>
          <w:szCs w:val="20"/>
          <w:lang w:val="en-GB"/>
        </w:rPr>
      </w:pPr>
    </w:p>
    <w:p w14:paraId="0C26C25D" w14:textId="77777777" w:rsidR="005E60F3" w:rsidRPr="00D965F8" w:rsidRDefault="005E60F3" w:rsidP="005E60F3">
      <w:pPr>
        <w:pStyle w:val="Nincstrkz"/>
        <w:jc w:val="both"/>
        <w:rPr>
          <w:rFonts w:ascii="Verdana" w:hAnsi="Verdana"/>
          <w:sz w:val="20"/>
          <w:szCs w:val="20"/>
          <w:lang w:val="en-GB"/>
        </w:rPr>
      </w:pPr>
      <w:r w:rsidRPr="00D965F8">
        <w:rPr>
          <w:rFonts w:ascii="Verdana" w:hAnsi="Verdana"/>
          <w:sz w:val="20"/>
          <w:szCs w:val="20"/>
          <w:lang w:val="en-GB"/>
        </w:rPr>
        <w:t>Pursuant to this declaration, the Sender declares and warrants that all parcels sent to Romania under the current contract with GLS Hungary General Logistics Systems Hungary Kft. (hereinafter: Service Provider) for postal parcel delivery contain only products originating from countries within the European Union and placed on the market within the EU.</w:t>
      </w:r>
    </w:p>
    <w:p w14:paraId="45FB30BE" w14:textId="77777777" w:rsidR="005E60F3" w:rsidRPr="00D965F8" w:rsidRDefault="005E60F3" w:rsidP="005E60F3">
      <w:pPr>
        <w:pStyle w:val="Nincstrkz"/>
        <w:jc w:val="both"/>
        <w:rPr>
          <w:rFonts w:ascii="Verdana" w:hAnsi="Verdana"/>
          <w:sz w:val="20"/>
          <w:szCs w:val="20"/>
          <w:lang w:val="en-GB"/>
        </w:rPr>
      </w:pPr>
    </w:p>
    <w:p w14:paraId="79734A00" w14:textId="77777777" w:rsidR="001C4BD9" w:rsidRPr="00D965F8" w:rsidRDefault="001C4BD9" w:rsidP="005E60F3">
      <w:pPr>
        <w:pStyle w:val="Nincstrkz"/>
        <w:jc w:val="both"/>
        <w:rPr>
          <w:rFonts w:ascii="Verdana" w:hAnsi="Verdana"/>
          <w:sz w:val="20"/>
          <w:szCs w:val="20"/>
          <w:lang w:val="en-GB"/>
        </w:rPr>
      </w:pPr>
    </w:p>
    <w:p w14:paraId="5089C363" w14:textId="77777777" w:rsidR="005E60F3" w:rsidRPr="00D965F8" w:rsidRDefault="005E60F3" w:rsidP="005E60F3">
      <w:pPr>
        <w:pStyle w:val="Nincstrkz"/>
        <w:jc w:val="both"/>
        <w:rPr>
          <w:rFonts w:ascii="Verdana" w:hAnsi="Verdana"/>
          <w:sz w:val="20"/>
          <w:szCs w:val="20"/>
          <w:lang w:val="en-GB"/>
        </w:rPr>
      </w:pPr>
      <w:r w:rsidRPr="00D965F8">
        <w:rPr>
          <w:rFonts w:ascii="Verdana" w:hAnsi="Verdana"/>
          <w:sz w:val="20"/>
          <w:szCs w:val="20"/>
          <w:lang w:val="en-GB"/>
        </w:rPr>
        <w:t>The Sender declares that this statement is valid for an indefinite period, until revoked or amended, and covers all future postal parcels delivered to Romania by the Sender under the contract concluded with the Service Provider.</w:t>
      </w:r>
    </w:p>
    <w:p w14:paraId="5019890D" w14:textId="77777777" w:rsidR="005E60F3" w:rsidRPr="00D965F8" w:rsidRDefault="005E60F3" w:rsidP="005E60F3">
      <w:pPr>
        <w:pStyle w:val="Nincstrkz"/>
        <w:jc w:val="both"/>
        <w:rPr>
          <w:rFonts w:ascii="Verdana" w:hAnsi="Verdana"/>
          <w:sz w:val="20"/>
          <w:szCs w:val="20"/>
          <w:lang w:val="en-GB"/>
        </w:rPr>
      </w:pPr>
    </w:p>
    <w:p w14:paraId="7EAB9AA0" w14:textId="77777777" w:rsidR="005E60F3" w:rsidRPr="00D965F8" w:rsidRDefault="005E60F3" w:rsidP="005E60F3">
      <w:pPr>
        <w:pStyle w:val="Nincstrkz"/>
        <w:jc w:val="both"/>
        <w:rPr>
          <w:rFonts w:ascii="Verdana" w:hAnsi="Verdana"/>
          <w:sz w:val="20"/>
          <w:szCs w:val="20"/>
          <w:lang w:val="en-GB"/>
        </w:rPr>
      </w:pPr>
      <w:r w:rsidRPr="00D965F8">
        <w:rPr>
          <w:rFonts w:ascii="Verdana" w:hAnsi="Verdana"/>
          <w:sz w:val="20"/>
          <w:szCs w:val="20"/>
          <w:lang w:val="en-GB"/>
        </w:rPr>
        <w:t>The Sender undertakes to notify the Service Provider in writing of any changes to the information contained in the above declaration without delay, but no later than within 1 working day. The Sender shall be fully liable for any consequences arising from failure to notify.</w:t>
      </w:r>
    </w:p>
    <w:p w14:paraId="1857E357" w14:textId="77777777" w:rsidR="005E60F3" w:rsidRPr="00D965F8" w:rsidRDefault="005E60F3" w:rsidP="005E60F3">
      <w:pPr>
        <w:pStyle w:val="Nincstrkz"/>
        <w:jc w:val="both"/>
        <w:rPr>
          <w:rFonts w:ascii="Verdana" w:hAnsi="Verdana"/>
          <w:sz w:val="20"/>
          <w:szCs w:val="20"/>
          <w:lang w:val="en-GB"/>
        </w:rPr>
      </w:pPr>
    </w:p>
    <w:p w14:paraId="3A9C8A17" w14:textId="77777777" w:rsidR="009610EE" w:rsidRPr="00D965F8" w:rsidRDefault="009610EE" w:rsidP="005E60F3">
      <w:pPr>
        <w:pStyle w:val="Nincstrkz"/>
        <w:jc w:val="both"/>
        <w:rPr>
          <w:rFonts w:ascii="Verdana" w:hAnsi="Verdana"/>
          <w:sz w:val="20"/>
          <w:szCs w:val="20"/>
          <w:lang w:val="en-GB"/>
        </w:rPr>
      </w:pPr>
    </w:p>
    <w:p w14:paraId="5FF10FD1" w14:textId="405B46E6" w:rsidR="005E60F3" w:rsidRPr="00D965F8" w:rsidRDefault="005E60F3" w:rsidP="005E60F3">
      <w:pPr>
        <w:pStyle w:val="Nincstrkz"/>
        <w:jc w:val="both"/>
        <w:rPr>
          <w:rFonts w:ascii="Verdana" w:hAnsi="Verdana"/>
          <w:sz w:val="20"/>
          <w:szCs w:val="20"/>
          <w:lang w:val="en-GB"/>
        </w:rPr>
      </w:pPr>
      <w:r w:rsidRPr="00D965F8">
        <w:rPr>
          <w:rFonts w:ascii="Verdana" w:hAnsi="Verdana"/>
          <w:sz w:val="20"/>
          <w:szCs w:val="20"/>
          <w:lang w:val="en-GB"/>
        </w:rPr>
        <w:t>The Sender acknowledges that if the information contained in this statement is not true and causes damage or additional costs to the Service Provider, including, but not limited to, fines, fees, or costs imposed by the authorities, the Sender shall be obliged to compensate the Service Provider for such damage or costs.</w:t>
      </w:r>
    </w:p>
    <w:p w14:paraId="742CC508" w14:textId="77777777" w:rsidR="005E60F3" w:rsidRPr="00D965F8" w:rsidRDefault="005E60F3" w:rsidP="005E60F3">
      <w:pPr>
        <w:pStyle w:val="Nincstrkz"/>
        <w:jc w:val="both"/>
        <w:rPr>
          <w:rFonts w:ascii="Verdana" w:hAnsi="Verdana"/>
          <w:sz w:val="20"/>
          <w:szCs w:val="20"/>
          <w:lang w:val="en-GB"/>
        </w:rPr>
      </w:pPr>
    </w:p>
    <w:p w14:paraId="16CE888B" w14:textId="10922340" w:rsidR="00E302B7" w:rsidRPr="00D965F8" w:rsidRDefault="00E302B7" w:rsidP="00E302B7">
      <w:pPr>
        <w:pStyle w:val="Nincstrkz"/>
        <w:jc w:val="both"/>
        <w:rPr>
          <w:rFonts w:ascii="Verdana" w:hAnsi="Verdana"/>
          <w:sz w:val="20"/>
          <w:szCs w:val="20"/>
          <w:lang w:val="en-GB"/>
        </w:rPr>
      </w:pPr>
      <w:r w:rsidRPr="00D965F8">
        <w:rPr>
          <w:rFonts w:ascii="Verdana" w:hAnsi="Verdana"/>
          <w:sz w:val="20"/>
          <w:szCs w:val="20"/>
          <w:lang w:val="en-GB"/>
        </w:rPr>
        <w:t>Date: …</w:t>
      </w:r>
    </w:p>
    <w:p w14:paraId="0C590614" w14:textId="77777777" w:rsidR="00E302B7" w:rsidRPr="00D965F8" w:rsidRDefault="00E302B7" w:rsidP="00E302B7">
      <w:pPr>
        <w:pStyle w:val="Nincstrkz"/>
        <w:jc w:val="both"/>
        <w:rPr>
          <w:rFonts w:ascii="Verdana" w:hAnsi="Verdana"/>
          <w:sz w:val="20"/>
          <w:szCs w:val="20"/>
          <w:lang w:val="en-GB"/>
        </w:rPr>
      </w:pPr>
    </w:p>
    <w:p w14:paraId="2BBED220" w14:textId="77777777" w:rsidR="00E302B7" w:rsidRPr="00D965F8" w:rsidRDefault="00E302B7" w:rsidP="00E302B7">
      <w:pPr>
        <w:pStyle w:val="Nincstrkz"/>
        <w:jc w:val="both"/>
        <w:rPr>
          <w:rFonts w:ascii="Verdana" w:hAnsi="Verdana"/>
          <w:sz w:val="20"/>
          <w:szCs w:val="20"/>
          <w:lang w:val="en-GB"/>
        </w:rPr>
      </w:pPr>
    </w:p>
    <w:p w14:paraId="528FDF47" w14:textId="55C04539" w:rsidR="00E302B7" w:rsidRPr="00D965F8" w:rsidRDefault="00E302B7" w:rsidP="00E302B7">
      <w:pPr>
        <w:pStyle w:val="Nincstrkz"/>
        <w:jc w:val="both"/>
        <w:rPr>
          <w:rFonts w:ascii="Verdana" w:hAnsi="Verdana"/>
          <w:sz w:val="20"/>
          <w:szCs w:val="20"/>
          <w:lang w:val="en-GB"/>
        </w:rPr>
      </w:pPr>
      <w:r w:rsidRPr="00D965F8">
        <w:rPr>
          <w:rFonts w:ascii="Verdana" w:hAnsi="Verdana"/>
          <w:sz w:val="20"/>
          <w:szCs w:val="20"/>
          <w:lang w:val="en-GB"/>
        </w:rPr>
        <w:tab/>
      </w:r>
      <w:r w:rsidRPr="00D965F8">
        <w:rPr>
          <w:rFonts w:ascii="Verdana" w:hAnsi="Verdana"/>
          <w:sz w:val="20"/>
          <w:szCs w:val="20"/>
          <w:lang w:val="en-GB"/>
        </w:rPr>
        <w:tab/>
        <w:t>_____________________</w:t>
      </w:r>
    </w:p>
    <w:p w14:paraId="76BF2A66" w14:textId="77777777" w:rsidR="009610EE" w:rsidRPr="00D965F8" w:rsidRDefault="00E302B7" w:rsidP="009610EE">
      <w:pPr>
        <w:pStyle w:val="Nincstrkz"/>
        <w:jc w:val="both"/>
        <w:rPr>
          <w:rFonts w:ascii="Verdana" w:hAnsi="Verdana"/>
          <w:i/>
          <w:iCs/>
          <w:sz w:val="20"/>
          <w:szCs w:val="20"/>
          <w:lang w:val="en-GB"/>
        </w:rPr>
      </w:pPr>
      <w:r w:rsidRPr="00D965F8">
        <w:rPr>
          <w:rFonts w:ascii="Verdana" w:hAnsi="Verdana"/>
          <w:sz w:val="20"/>
          <w:szCs w:val="20"/>
          <w:lang w:val="en-GB"/>
        </w:rPr>
        <w:tab/>
      </w:r>
      <w:r w:rsidRPr="00D965F8">
        <w:rPr>
          <w:rFonts w:ascii="Verdana" w:hAnsi="Verdana"/>
          <w:sz w:val="20"/>
          <w:szCs w:val="20"/>
          <w:lang w:val="en-GB"/>
        </w:rPr>
        <w:tab/>
      </w:r>
      <w:r w:rsidRPr="00D965F8">
        <w:rPr>
          <w:rFonts w:ascii="Verdana" w:hAnsi="Verdana"/>
          <w:sz w:val="20"/>
          <w:szCs w:val="20"/>
          <w:lang w:val="en-GB"/>
        </w:rPr>
        <w:tab/>
      </w:r>
      <w:r w:rsidRPr="00D965F8">
        <w:rPr>
          <w:rFonts w:ascii="Verdana" w:hAnsi="Verdana"/>
          <w:sz w:val="20"/>
          <w:szCs w:val="20"/>
          <w:lang w:val="en-GB"/>
        </w:rPr>
        <w:tab/>
      </w:r>
      <w:r w:rsidRPr="00D965F8">
        <w:rPr>
          <w:rFonts w:ascii="Verdana" w:hAnsi="Verdana"/>
          <w:sz w:val="20"/>
          <w:szCs w:val="20"/>
          <w:lang w:val="en-GB"/>
        </w:rPr>
        <w:tab/>
      </w:r>
      <w:r w:rsidRPr="00D965F8">
        <w:rPr>
          <w:rFonts w:ascii="Verdana" w:hAnsi="Verdana"/>
          <w:sz w:val="20"/>
          <w:szCs w:val="20"/>
          <w:lang w:val="en-GB"/>
        </w:rPr>
        <w:tab/>
      </w:r>
      <w:r w:rsidRPr="00D965F8">
        <w:rPr>
          <w:rFonts w:ascii="Verdana" w:hAnsi="Verdana"/>
          <w:sz w:val="20"/>
          <w:szCs w:val="20"/>
          <w:lang w:val="en-GB"/>
        </w:rPr>
        <w:tab/>
      </w:r>
      <w:r w:rsidR="009610EE" w:rsidRPr="00D965F8">
        <w:rPr>
          <w:rFonts w:ascii="Verdana" w:hAnsi="Verdana"/>
          <w:sz w:val="20"/>
          <w:szCs w:val="20"/>
          <w:lang w:val="en-GB"/>
        </w:rPr>
        <w:t>(</w:t>
      </w:r>
      <w:r w:rsidR="009610EE" w:rsidRPr="00D965F8">
        <w:rPr>
          <w:rFonts w:ascii="Verdana" w:hAnsi="Verdana"/>
          <w:i/>
          <w:iCs/>
          <w:sz w:val="20"/>
          <w:szCs w:val="20"/>
          <w:lang w:val="en-GB"/>
        </w:rPr>
        <w:t>company signature)</w:t>
      </w:r>
    </w:p>
    <w:p w14:paraId="428931C3" w14:textId="77777777" w:rsidR="005E60F3" w:rsidRPr="003B0740" w:rsidRDefault="005E60F3" w:rsidP="005E60F3">
      <w:pPr>
        <w:pStyle w:val="Nincstrkz"/>
        <w:jc w:val="both"/>
        <w:rPr>
          <w:rFonts w:ascii="Verdana" w:hAnsi="Verdana"/>
          <w:sz w:val="20"/>
          <w:szCs w:val="20"/>
        </w:rPr>
      </w:pPr>
    </w:p>
    <w:sectPr w:rsidR="005E60F3" w:rsidRPr="003B0740" w:rsidSect="001C4BD9">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7EEA" w14:textId="77777777" w:rsidR="001B1CE7" w:rsidRDefault="001B1CE7" w:rsidP="004528DA">
      <w:pPr>
        <w:spacing w:after="0" w:line="240" w:lineRule="auto"/>
      </w:pPr>
      <w:r>
        <w:separator/>
      </w:r>
    </w:p>
  </w:endnote>
  <w:endnote w:type="continuationSeparator" w:id="0">
    <w:p w14:paraId="5DC2C6F7" w14:textId="77777777" w:rsidR="001B1CE7" w:rsidRDefault="001B1CE7" w:rsidP="00452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A4320" w14:textId="77777777" w:rsidR="001B1CE7" w:rsidRDefault="001B1CE7" w:rsidP="004528DA">
      <w:pPr>
        <w:spacing w:after="0" w:line="240" w:lineRule="auto"/>
      </w:pPr>
      <w:r>
        <w:separator/>
      </w:r>
    </w:p>
  </w:footnote>
  <w:footnote w:type="continuationSeparator" w:id="0">
    <w:p w14:paraId="334F9263" w14:textId="77777777" w:rsidR="001B1CE7" w:rsidRDefault="001B1CE7" w:rsidP="00452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E669C" w14:textId="5E7C88DB" w:rsidR="004528DA" w:rsidRDefault="004528DA">
    <w:pPr>
      <w:pStyle w:val="lfej"/>
    </w:pPr>
    <w:r>
      <w:rPr>
        <w:noProof/>
        <w:lang w:eastAsia="hu-HU"/>
      </w:rPr>
      <w:drawing>
        <wp:anchor distT="0" distB="0" distL="114300" distR="114300" simplePos="0" relativeHeight="251659264" behindDoc="0" locked="0" layoutInCell="1" allowOverlap="1" wp14:anchorId="6A9B2335" wp14:editId="72E8076B">
          <wp:simplePos x="0" y="0"/>
          <wp:positionH relativeFrom="margin">
            <wp:align>right</wp:align>
          </wp:positionH>
          <wp:positionV relativeFrom="paragraph">
            <wp:posOffset>-172085</wp:posOffset>
          </wp:positionV>
          <wp:extent cx="1522875" cy="558000"/>
          <wp:effectExtent l="0" t="0" r="1270" b="0"/>
          <wp:wrapNone/>
          <wp:docPr id="1035811634" name="Kép 1035811634" descr="A képen szöveg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látható&#10;&#10;Automatikusan generált leírás"/>
                  <pic:cNvPicPr/>
                </pic:nvPicPr>
                <pic:blipFill rotWithShape="1">
                  <a:blip r:embed="rId1">
                    <a:extLst>
                      <a:ext uri="{28A0092B-C50C-407E-A947-70E740481C1C}">
                        <a14:useLocalDpi xmlns:a14="http://schemas.microsoft.com/office/drawing/2010/main" val="0"/>
                      </a:ext>
                    </a:extLst>
                  </a:blip>
                  <a:srcRect l="15697" t="21899" r="13881" b="59851"/>
                  <a:stretch/>
                </pic:blipFill>
                <pic:spPr bwMode="auto">
                  <a:xfrm>
                    <a:off x="0" y="0"/>
                    <a:ext cx="1522875" cy="5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40"/>
    <w:rsid w:val="001B1CE7"/>
    <w:rsid w:val="001C4BD9"/>
    <w:rsid w:val="003B0740"/>
    <w:rsid w:val="004273E7"/>
    <w:rsid w:val="004528DA"/>
    <w:rsid w:val="00557164"/>
    <w:rsid w:val="005E033E"/>
    <w:rsid w:val="005E60F3"/>
    <w:rsid w:val="005F54FA"/>
    <w:rsid w:val="00793FDB"/>
    <w:rsid w:val="007E52FB"/>
    <w:rsid w:val="00901DF9"/>
    <w:rsid w:val="009610EE"/>
    <w:rsid w:val="00CA5E01"/>
    <w:rsid w:val="00D92E18"/>
    <w:rsid w:val="00D965F8"/>
    <w:rsid w:val="00E302B7"/>
    <w:rsid w:val="00ED5D5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2053"/>
  <w15:chartTrackingRefBased/>
  <w15:docId w15:val="{64583DC4-9AF7-41B0-A5E2-684B66828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3B07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3B07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3B0740"/>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3B0740"/>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3B0740"/>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3B0740"/>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3B0740"/>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3B0740"/>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3B0740"/>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B0740"/>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3B0740"/>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3B0740"/>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3B0740"/>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3B0740"/>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3B0740"/>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3B0740"/>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3B0740"/>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3B0740"/>
    <w:rPr>
      <w:rFonts w:eastAsiaTheme="majorEastAsia" w:cstheme="majorBidi"/>
      <w:color w:val="272727" w:themeColor="text1" w:themeTint="D8"/>
    </w:rPr>
  </w:style>
  <w:style w:type="paragraph" w:styleId="Cm">
    <w:name w:val="Title"/>
    <w:basedOn w:val="Norml"/>
    <w:next w:val="Norml"/>
    <w:link w:val="CmChar"/>
    <w:uiPriority w:val="10"/>
    <w:qFormat/>
    <w:rsid w:val="003B07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3B0740"/>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3B0740"/>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3B0740"/>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3B0740"/>
    <w:pPr>
      <w:spacing w:before="160"/>
      <w:jc w:val="center"/>
    </w:pPr>
    <w:rPr>
      <w:i/>
      <w:iCs/>
      <w:color w:val="404040" w:themeColor="text1" w:themeTint="BF"/>
    </w:rPr>
  </w:style>
  <w:style w:type="character" w:customStyle="1" w:styleId="IdzetChar">
    <w:name w:val="Idézet Char"/>
    <w:basedOn w:val="Bekezdsalapbettpusa"/>
    <w:link w:val="Idzet"/>
    <w:uiPriority w:val="29"/>
    <w:rsid w:val="003B0740"/>
    <w:rPr>
      <w:i/>
      <w:iCs/>
      <w:color w:val="404040" w:themeColor="text1" w:themeTint="BF"/>
    </w:rPr>
  </w:style>
  <w:style w:type="paragraph" w:styleId="Listaszerbekezds">
    <w:name w:val="List Paragraph"/>
    <w:basedOn w:val="Norml"/>
    <w:uiPriority w:val="34"/>
    <w:qFormat/>
    <w:rsid w:val="003B0740"/>
    <w:pPr>
      <w:ind w:left="720"/>
      <w:contextualSpacing/>
    </w:pPr>
  </w:style>
  <w:style w:type="character" w:styleId="Erskiemels">
    <w:name w:val="Intense Emphasis"/>
    <w:basedOn w:val="Bekezdsalapbettpusa"/>
    <w:uiPriority w:val="21"/>
    <w:qFormat/>
    <w:rsid w:val="003B0740"/>
    <w:rPr>
      <w:i/>
      <w:iCs/>
      <w:color w:val="0F4761" w:themeColor="accent1" w:themeShade="BF"/>
    </w:rPr>
  </w:style>
  <w:style w:type="paragraph" w:styleId="Kiemeltidzet">
    <w:name w:val="Intense Quote"/>
    <w:basedOn w:val="Norml"/>
    <w:next w:val="Norml"/>
    <w:link w:val="KiemeltidzetChar"/>
    <w:uiPriority w:val="30"/>
    <w:qFormat/>
    <w:rsid w:val="003B07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3B0740"/>
    <w:rPr>
      <w:i/>
      <w:iCs/>
      <w:color w:val="0F4761" w:themeColor="accent1" w:themeShade="BF"/>
    </w:rPr>
  </w:style>
  <w:style w:type="character" w:styleId="Ershivatkozs">
    <w:name w:val="Intense Reference"/>
    <w:basedOn w:val="Bekezdsalapbettpusa"/>
    <w:uiPriority w:val="32"/>
    <w:qFormat/>
    <w:rsid w:val="003B0740"/>
    <w:rPr>
      <w:b/>
      <w:bCs/>
      <w:smallCaps/>
      <w:color w:val="0F4761" w:themeColor="accent1" w:themeShade="BF"/>
      <w:spacing w:val="5"/>
    </w:rPr>
  </w:style>
  <w:style w:type="paragraph" w:styleId="Nincstrkz">
    <w:name w:val="No Spacing"/>
    <w:uiPriority w:val="1"/>
    <w:qFormat/>
    <w:rsid w:val="003B0740"/>
    <w:pPr>
      <w:spacing w:after="0" w:line="240" w:lineRule="auto"/>
    </w:pPr>
  </w:style>
  <w:style w:type="paragraph" w:styleId="lfej">
    <w:name w:val="header"/>
    <w:basedOn w:val="Norml"/>
    <w:link w:val="lfejChar"/>
    <w:uiPriority w:val="99"/>
    <w:unhideWhenUsed/>
    <w:rsid w:val="004528DA"/>
    <w:pPr>
      <w:tabs>
        <w:tab w:val="center" w:pos="4536"/>
        <w:tab w:val="right" w:pos="9072"/>
      </w:tabs>
      <w:spacing w:after="0" w:line="240" w:lineRule="auto"/>
    </w:pPr>
  </w:style>
  <w:style w:type="character" w:customStyle="1" w:styleId="lfejChar">
    <w:name w:val="Élőfej Char"/>
    <w:basedOn w:val="Bekezdsalapbettpusa"/>
    <w:link w:val="lfej"/>
    <w:uiPriority w:val="99"/>
    <w:rsid w:val="004528DA"/>
  </w:style>
  <w:style w:type="paragraph" w:styleId="llb">
    <w:name w:val="footer"/>
    <w:basedOn w:val="Norml"/>
    <w:link w:val="llbChar"/>
    <w:uiPriority w:val="99"/>
    <w:unhideWhenUsed/>
    <w:rsid w:val="004528DA"/>
    <w:pPr>
      <w:tabs>
        <w:tab w:val="center" w:pos="4536"/>
        <w:tab w:val="right" w:pos="9072"/>
      </w:tabs>
      <w:spacing w:after="0" w:line="240" w:lineRule="auto"/>
    </w:pPr>
  </w:style>
  <w:style w:type="character" w:customStyle="1" w:styleId="llbChar">
    <w:name w:val="Élőláb Char"/>
    <w:basedOn w:val="Bekezdsalapbettpusa"/>
    <w:link w:val="llb"/>
    <w:uiPriority w:val="99"/>
    <w:rsid w:val="00452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363</Words>
  <Characters>2505</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Tímea Szeles-Moldvai</dc:creator>
  <cp:keywords/>
  <dc:description/>
  <cp:lastModifiedBy>Tímea Major</cp:lastModifiedBy>
  <cp:revision>5</cp:revision>
  <dcterms:created xsi:type="dcterms:W3CDTF">2026-02-26T12:35:00Z</dcterms:created>
  <dcterms:modified xsi:type="dcterms:W3CDTF">2026-03-27T08:41:00Z</dcterms:modified>
</cp:coreProperties>
</file>